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C4AE" w14:textId="4FC7FEC0" w:rsidR="00845775" w:rsidRPr="00FB0007" w:rsidRDefault="00B24BFB">
      <w:pPr>
        <w:tabs>
          <w:tab w:val="left" w:pos="9153"/>
        </w:tabs>
        <w:spacing w:before="74"/>
        <w:ind w:left="438"/>
        <w:rPr>
          <w:b/>
          <w:sz w:val="24"/>
          <w:szCs w:val="24"/>
        </w:rPr>
      </w:pPr>
      <w:r w:rsidRPr="00FB0007">
        <w:rPr>
          <w:b/>
          <w:sz w:val="24"/>
          <w:szCs w:val="24"/>
          <w:shd w:val="clear" w:color="auto" w:fill="000000"/>
        </w:rPr>
        <w:t>GERMANY</w:t>
      </w:r>
      <w:r w:rsidR="007A153C" w:rsidRPr="00FB0007">
        <w:rPr>
          <w:b/>
          <w:sz w:val="24"/>
          <w:szCs w:val="24"/>
          <w:shd w:val="clear" w:color="auto" w:fill="000000"/>
        </w:rPr>
        <w:t>:</w:t>
      </w:r>
      <w:r w:rsidR="007A153C" w:rsidRPr="00FB0007">
        <w:rPr>
          <w:b/>
          <w:spacing w:val="41"/>
          <w:sz w:val="24"/>
          <w:szCs w:val="24"/>
          <w:shd w:val="clear" w:color="auto" w:fill="000000"/>
        </w:rPr>
        <w:t xml:space="preserve"> </w:t>
      </w:r>
      <w:r w:rsidR="00143C91" w:rsidRPr="00FB0007">
        <w:rPr>
          <w:b/>
          <w:sz w:val="24"/>
          <w:szCs w:val="24"/>
          <w:highlight w:val="black"/>
          <w:shd w:val="clear" w:color="auto" w:fill="000000"/>
        </w:rPr>
        <w:t>ACCIDENT HOT</w:t>
      </w:r>
      <w:r w:rsidR="00143C91" w:rsidRPr="00FB0007">
        <w:rPr>
          <w:b/>
          <w:sz w:val="24"/>
          <w:szCs w:val="24"/>
          <w:shd w:val="clear" w:color="auto" w:fill="000000"/>
        </w:rPr>
        <w:t xml:space="preserve"> </w:t>
      </w:r>
      <w:r w:rsidR="00E733A3" w:rsidRPr="00FB0007">
        <w:rPr>
          <w:b/>
          <w:sz w:val="24"/>
          <w:szCs w:val="24"/>
          <w:shd w:val="clear" w:color="auto" w:fill="000000"/>
        </w:rPr>
        <w:t>SPOT MANAGEMENT</w:t>
      </w:r>
      <w:r w:rsidR="007A153C" w:rsidRPr="00FB0007">
        <w:rPr>
          <w:b/>
          <w:sz w:val="24"/>
          <w:szCs w:val="24"/>
          <w:shd w:val="clear" w:color="auto" w:fill="000000"/>
        </w:rPr>
        <w:tab/>
      </w:r>
    </w:p>
    <w:p w14:paraId="1E0D0B8C" w14:textId="77777777" w:rsidR="00845775" w:rsidRPr="00FB0007" w:rsidRDefault="00845775">
      <w:pPr>
        <w:pStyle w:val="BodyText"/>
        <w:spacing w:before="3"/>
        <w:rPr>
          <w:rFonts w:ascii="Cambria"/>
          <w:b/>
        </w:rPr>
      </w:pPr>
    </w:p>
    <w:p w14:paraId="7580C682" w14:textId="07BD2F22" w:rsidR="00845775" w:rsidRPr="00FB0007" w:rsidRDefault="00A70771">
      <w:pPr>
        <w:pStyle w:val="Heading1"/>
        <w:spacing w:line="240" w:lineRule="auto"/>
        <w:ind w:left="470"/>
      </w:pPr>
      <w:r w:rsidRPr="00FB0007">
        <w:t xml:space="preserve">WHY </w:t>
      </w:r>
      <w:r w:rsidR="00143C91" w:rsidRPr="00FB0007">
        <w:t xml:space="preserve">ACCIDENT HOT </w:t>
      </w:r>
      <w:r w:rsidRPr="00FB0007">
        <w:t>SPOT MANAGEMENT</w:t>
      </w:r>
      <w:r w:rsidR="009D45F8" w:rsidRPr="00FB0007">
        <w:t>?</w:t>
      </w:r>
    </w:p>
    <w:p w14:paraId="684C6275" w14:textId="2459CD5A" w:rsidR="00845775" w:rsidRPr="00FB0007" w:rsidRDefault="00F16309">
      <w:pPr>
        <w:pStyle w:val="BodyText"/>
        <w:spacing w:before="11"/>
        <w:ind w:left="470" w:right="377"/>
      </w:pPr>
      <w:r w:rsidRPr="00FB0007">
        <w:t xml:space="preserve">Thinking that road traffic </w:t>
      </w:r>
      <w:r w:rsidR="002B3D62">
        <w:t>crashes</w:t>
      </w:r>
      <w:r w:rsidRPr="00FB0007">
        <w:t xml:space="preserve"> are exclusively </w:t>
      </w:r>
      <w:r w:rsidR="002B3D62">
        <w:t xml:space="preserve">the </w:t>
      </w:r>
      <w:r w:rsidRPr="00FB0007">
        <w:t xml:space="preserve">result of driver fault is still quite popular – but it is also </w:t>
      </w:r>
      <w:r w:rsidR="00DA6A04" w:rsidRPr="00FB0007">
        <w:t>rather</w:t>
      </w:r>
      <w:r w:rsidRPr="00FB0007">
        <w:t xml:space="preserve"> wrong: In many cases, </w:t>
      </w:r>
      <w:r w:rsidR="002B3D62">
        <w:t>poor</w:t>
      </w:r>
      <w:r w:rsidRPr="00FB0007">
        <w:t xml:space="preserve"> road infrastructure</w:t>
      </w:r>
      <w:r w:rsidR="003A1C93" w:rsidRPr="00FB0007">
        <w:t xml:space="preserve"> has at least some influence on road safety.</w:t>
      </w:r>
      <w:r w:rsidR="00A70771" w:rsidRPr="00FB0007">
        <w:t xml:space="preserve"> </w:t>
      </w:r>
      <w:r w:rsidR="00F3227D" w:rsidRPr="00FB0007">
        <w:t xml:space="preserve">Identifying locations where road infrastructure systematically contributes to a high number of </w:t>
      </w:r>
      <w:r w:rsidR="00127423" w:rsidRPr="00FB0007">
        <w:t xml:space="preserve">crashes </w:t>
      </w:r>
      <w:r w:rsidR="00DA6A04" w:rsidRPr="00FB0007">
        <w:t>(</w:t>
      </w:r>
      <w:r w:rsidR="00127423" w:rsidRPr="00FB0007">
        <w:t>‘</w:t>
      </w:r>
      <w:r w:rsidR="00DA6A04" w:rsidRPr="00FB0007">
        <w:t xml:space="preserve">accident hot </w:t>
      </w:r>
      <w:r w:rsidR="00F3227D" w:rsidRPr="00FB0007">
        <w:t xml:space="preserve">spots’), understanding the problems leading to those </w:t>
      </w:r>
      <w:r w:rsidR="002B3D62">
        <w:t>crashes</w:t>
      </w:r>
      <w:r w:rsidR="00F3227D" w:rsidRPr="00FB0007">
        <w:t>, finding solutions</w:t>
      </w:r>
      <w:r w:rsidR="00224620" w:rsidRPr="00FB0007">
        <w:t xml:space="preserve"> to improve the </w:t>
      </w:r>
      <w:proofErr w:type="gramStart"/>
      <w:r w:rsidR="00224620" w:rsidRPr="00FB0007">
        <w:t>situation</w:t>
      </w:r>
      <w:proofErr w:type="gramEnd"/>
      <w:r w:rsidR="00224620" w:rsidRPr="00FB0007">
        <w:t xml:space="preserve"> and evaluating after some time if a</w:t>
      </w:r>
      <w:r w:rsidR="00811B38" w:rsidRPr="00FB0007">
        <w:t>n</w:t>
      </w:r>
      <w:r w:rsidR="00224620" w:rsidRPr="00FB0007">
        <w:t xml:space="preserve"> </w:t>
      </w:r>
      <w:r w:rsidR="00DA6A04" w:rsidRPr="00FB0007">
        <w:t xml:space="preserve">accident hot </w:t>
      </w:r>
      <w:r w:rsidR="00224620" w:rsidRPr="00FB0007">
        <w:t xml:space="preserve">spot has been </w:t>
      </w:r>
      <w:r w:rsidR="00DA6A04" w:rsidRPr="00FB0007">
        <w:t>worked on</w:t>
      </w:r>
      <w:r w:rsidR="00224620" w:rsidRPr="00FB0007">
        <w:t xml:space="preserve"> successfully </w:t>
      </w:r>
      <w:r w:rsidR="001E3411" w:rsidRPr="00FB0007">
        <w:t xml:space="preserve">– this is how </w:t>
      </w:r>
      <w:r w:rsidR="00DA6A04" w:rsidRPr="00FB0007">
        <w:t>accident hot</w:t>
      </w:r>
      <w:r w:rsidR="001E3411" w:rsidRPr="00FB0007">
        <w:t xml:space="preserve"> spot management usually works. </w:t>
      </w:r>
      <w:r w:rsidR="00067FEC" w:rsidRPr="00FB0007">
        <w:t>Accident hot</w:t>
      </w:r>
      <w:r w:rsidR="00217A91" w:rsidRPr="00FB0007">
        <w:t xml:space="preserve"> spot </w:t>
      </w:r>
      <w:r w:rsidR="00067FEC" w:rsidRPr="00FB0007">
        <w:t>processing</w:t>
      </w:r>
      <w:r w:rsidR="00217A91" w:rsidRPr="00FB0007">
        <w:t xml:space="preserve"> </w:t>
      </w:r>
      <w:r w:rsidR="00067FEC" w:rsidRPr="00FB0007">
        <w:t>is</w:t>
      </w:r>
      <w:r w:rsidR="00217A91" w:rsidRPr="00FB0007">
        <w:t xml:space="preserve"> among the most effective measures road authorities can take</w:t>
      </w:r>
      <w:r w:rsidR="00067FEC" w:rsidRPr="00FB0007">
        <w:t xml:space="preserve"> </w:t>
      </w:r>
      <w:r w:rsidR="00217A91" w:rsidRPr="00FB0007">
        <w:t xml:space="preserve">to improve road safety and </w:t>
      </w:r>
      <w:r w:rsidR="00067FEC" w:rsidRPr="00FB0007">
        <w:t>hen</w:t>
      </w:r>
      <w:r w:rsidR="00FB0007">
        <w:t>c</w:t>
      </w:r>
      <w:r w:rsidR="00067FEC" w:rsidRPr="00FB0007">
        <w:t xml:space="preserve">e </w:t>
      </w:r>
      <w:r w:rsidR="00217A91" w:rsidRPr="00FB0007">
        <w:t xml:space="preserve">to undertake effective investments </w:t>
      </w:r>
      <w:r w:rsidR="002B3D62">
        <w:t>to support the</w:t>
      </w:r>
      <w:r w:rsidR="00217A91" w:rsidRPr="00FB0007">
        <w:t xml:space="preserve"> national economy.</w:t>
      </w:r>
    </w:p>
    <w:p w14:paraId="556A1ECF" w14:textId="77777777" w:rsidR="00845775" w:rsidRPr="00FB0007" w:rsidRDefault="00845775">
      <w:pPr>
        <w:pStyle w:val="BodyText"/>
        <w:spacing w:before="3"/>
        <w:rPr>
          <w:sz w:val="23"/>
        </w:rPr>
      </w:pPr>
    </w:p>
    <w:p w14:paraId="632CD226" w14:textId="7CD920C7" w:rsidR="00845775" w:rsidRPr="00FB0007" w:rsidRDefault="007A153C">
      <w:pPr>
        <w:pStyle w:val="Heading1"/>
        <w:ind w:left="470"/>
      </w:pPr>
      <w:r w:rsidRPr="00FB0007">
        <w:t>THE</w:t>
      </w:r>
      <w:r w:rsidRPr="00FB0007">
        <w:rPr>
          <w:spacing w:val="5"/>
        </w:rPr>
        <w:t xml:space="preserve"> </w:t>
      </w:r>
      <w:r w:rsidR="00CF24F7" w:rsidRPr="00FB0007">
        <w:rPr>
          <w:spacing w:val="-2"/>
        </w:rPr>
        <w:t>PROCESS</w:t>
      </w:r>
    </w:p>
    <w:p w14:paraId="4986EBAC" w14:textId="2A99D961" w:rsidR="00845775" w:rsidRPr="0067726B" w:rsidRDefault="00665110">
      <w:pPr>
        <w:pStyle w:val="BodyText"/>
        <w:spacing w:line="242" w:lineRule="auto"/>
        <w:ind w:left="470" w:right="186"/>
        <w:rPr>
          <w:b/>
          <w:bCs/>
        </w:rPr>
      </w:pPr>
      <w:r w:rsidRPr="0067726B">
        <w:rPr>
          <w:b/>
          <w:bCs/>
        </w:rPr>
        <w:t xml:space="preserve">Identifying </w:t>
      </w:r>
      <w:r w:rsidR="00067FEC" w:rsidRPr="0067726B">
        <w:rPr>
          <w:b/>
          <w:bCs/>
        </w:rPr>
        <w:t>accident hot</w:t>
      </w:r>
      <w:r w:rsidRPr="0067726B">
        <w:rPr>
          <w:b/>
          <w:bCs/>
        </w:rPr>
        <w:t xml:space="preserve"> spots</w:t>
      </w:r>
    </w:p>
    <w:p w14:paraId="0B48CB56" w14:textId="1E3588F6" w:rsidR="00952E2F" w:rsidRDefault="00914287">
      <w:pPr>
        <w:pStyle w:val="BodyText"/>
        <w:spacing w:line="242" w:lineRule="auto"/>
        <w:ind w:left="470" w:right="186"/>
      </w:pPr>
      <w:r w:rsidRPr="00FB0007">
        <w:t xml:space="preserve">The most important base for identifying </w:t>
      </w:r>
      <w:r w:rsidR="00EA2552" w:rsidRPr="00FB0007">
        <w:t>accident hot</w:t>
      </w:r>
      <w:r w:rsidRPr="00FB0007">
        <w:t xml:space="preserve"> spots is a reliable database.</w:t>
      </w:r>
      <w:r w:rsidR="00DF69F0" w:rsidRPr="00FB0007">
        <w:t xml:space="preserve"> </w:t>
      </w:r>
      <w:r w:rsidR="00EA7FC9" w:rsidRPr="00FB0007">
        <w:t>Ideally</w:t>
      </w:r>
      <w:r w:rsidR="00DF69F0" w:rsidRPr="00FB0007">
        <w:t xml:space="preserve">, the </w:t>
      </w:r>
      <w:r w:rsidR="00413E2E">
        <w:t>crash</w:t>
      </w:r>
      <w:r w:rsidR="00EA7FC9" w:rsidRPr="00FB0007">
        <w:t xml:space="preserve"> data</w:t>
      </w:r>
      <w:r w:rsidR="00DF69F0" w:rsidRPr="00FB0007">
        <w:t xml:space="preserve"> should</w:t>
      </w:r>
      <w:r w:rsidR="00EA7FC9" w:rsidRPr="00FB0007">
        <w:t xml:space="preserve"> be georeferenced.</w:t>
      </w:r>
      <w:r w:rsidR="00EF0DF4" w:rsidRPr="00FB0007">
        <w:t xml:space="preserve"> This </w:t>
      </w:r>
      <w:r w:rsidR="00EA2552" w:rsidRPr="00FB0007">
        <w:t xml:space="preserve">is very helpful </w:t>
      </w:r>
      <w:r w:rsidR="00EF0DF4" w:rsidRPr="00FB0007">
        <w:t>to create maps using GIS</w:t>
      </w:r>
      <w:r w:rsidR="004B3956" w:rsidRPr="00FB0007">
        <w:t xml:space="preserve">, </w:t>
      </w:r>
      <w:proofErr w:type="gramStart"/>
      <w:r w:rsidR="004B3956" w:rsidRPr="00FB0007">
        <w:t>e.g.</w:t>
      </w:r>
      <w:proofErr w:type="gramEnd"/>
      <w:r w:rsidR="004B3956" w:rsidRPr="00FB0007">
        <w:t xml:space="preserve"> with different colors representing different types of </w:t>
      </w:r>
      <w:r w:rsidR="006C1A64" w:rsidRPr="00FB0007">
        <w:t>crash</w:t>
      </w:r>
      <w:r w:rsidR="00355ABF" w:rsidRPr="00FB0007">
        <w:t xml:space="preserve"> (conflict</w:t>
      </w:r>
      <w:r w:rsidR="00EA2552" w:rsidRPr="00FB0007">
        <w:t>s</w:t>
      </w:r>
      <w:r w:rsidR="00355ABF" w:rsidRPr="00FB0007">
        <w:t xml:space="preserve"> </w:t>
      </w:r>
      <w:r w:rsidR="00EA2552" w:rsidRPr="00FB0007">
        <w:t>that</w:t>
      </w:r>
      <w:r w:rsidR="00355ABF" w:rsidRPr="00FB0007">
        <w:t xml:space="preserve"> lead to the </w:t>
      </w:r>
      <w:r w:rsidR="0073359E">
        <w:t>crash</w:t>
      </w:r>
      <w:r w:rsidR="00355ABF" w:rsidRPr="00FB0007">
        <w:t>)</w:t>
      </w:r>
      <w:r w:rsidR="00EF0DF4" w:rsidRPr="00FB0007">
        <w:t>. Further, a definition of ‘</w:t>
      </w:r>
      <w:r w:rsidR="00EA2552" w:rsidRPr="00FB0007">
        <w:t>accident hot</w:t>
      </w:r>
      <w:r w:rsidR="00EF0DF4" w:rsidRPr="00FB0007">
        <w:t xml:space="preserve"> spot’ is </w:t>
      </w:r>
      <w:r w:rsidR="00EA2552" w:rsidRPr="00FB0007">
        <w:t>required</w:t>
      </w:r>
      <w:r w:rsidR="00EF0DF4" w:rsidRPr="00FB0007">
        <w:t xml:space="preserve">: It is usually </w:t>
      </w:r>
      <w:r w:rsidR="00413E2E">
        <w:t xml:space="preserve">based on </w:t>
      </w:r>
      <w:r w:rsidR="00EF0DF4" w:rsidRPr="00FB0007">
        <w:t xml:space="preserve">a minimum number of </w:t>
      </w:r>
      <w:r w:rsidR="00BD28A4" w:rsidRPr="00FB0007">
        <w:t>crashes</w:t>
      </w:r>
      <w:r w:rsidR="00EF0DF4" w:rsidRPr="00FB0007">
        <w:t xml:space="preserve"> at a maximum length of</w:t>
      </w:r>
      <w:r w:rsidR="00EA2552" w:rsidRPr="00FB0007">
        <w:t xml:space="preserve"> a specific</w:t>
      </w:r>
      <w:r w:rsidR="00EF0DF4" w:rsidRPr="00FB0007">
        <w:t xml:space="preserve"> road section or </w:t>
      </w:r>
      <w:r w:rsidR="00FF2A5E" w:rsidRPr="00FB0007">
        <w:t xml:space="preserve">at an </w:t>
      </w:r>
      <w:r w:rsidR="00EF0DF4" w:rsidRPr="00FB0007">
        <w:t xml:space="preserve">intersection during a specific </w:t>
      </w:r>
      <w:proofErr w:type="gramStart"/>
      <w:r w:rsidR="00EF0DF4" w:rsidRPr="00FB0007">
        <w:t>period of time</w:t>
      </w:r>
      <w:proofErr w:type="gramEnd"/>
      <w:r w:rsidR="00EF0DF4" w:rsidRPr="00FB0007">
        <w:t>.</w:t>
      </w:r>
      <w:r w:rsidR="00AD3D98" w:rsidRPr="00FB0007">
        <w:t xml:space="preserve"> Crashes with serious injuries or fatalities may be weighted </w:t>
      </w:r>
      <w:r w:rsidR="00413E2E">
        <w:t xml:space="preserve">using an </w:t>
      </w:r>
      <w:r w:rsidR="00AD3D98" w:rsidRPr="00FB0007">
        <w:t>index based against crashes with minor physical injuries and crashes with material damage only.</w:t>
      </w:r>
      <w:r w:rsidR="003E7916" w:rsidRPr="00FB0007">
        <w:t xml:space="preserve"> It can also make sense to analyze </w:t>
      </w:r>
      <w:r w:rsidR="007F6AC6" w:rsidRPr="00FB0007">
        <w:t xml:space="preserve">two </w:t>
      </w:r>
      <w:r w:rsidR="003E7916" w:rsidRPr="00FB0007">
        <w:t>different periods of time</w:t>
      </w:r>
      <w:r w:rsidR="004C7481" w:rsidRPr="00FB0007">
        <w:t xml:space="preserve"> (e. g. three years for crashes with injuries/ fatalities and one year for all crashes or minor crashes only)</w:t>
      </w:r>
      <w:r w:rsidR="003E7916" w:rsidRPr="00FB0007">
        <w:t>: Minor crashes happen more often</w:t>
      </w:r>
      <w:r w:rsidR="002D23BB" w:rsidRPr="00FB0007">
        <w:t>.</w:t>
      </w:r>
      <w:r w:rsidR="003E7916" w:rsidRPr="00FB0007">
        <w:t xml:space="preserve"> </w:t>
      </w:r>
      <w:r w:rsidR="002D23BB" w:rsidRPr="00FB0007">
        <w:t>S</w:t>
      </w:r>
      <w:r w:rsidR="003E7916" w:rsidRPr="00FB0007">
        <w:t xml:space="preserve">ystematic </w:t>
      </w:r>
      <w:r w:rsidR="008A2E5E" w:rsidRPr="00FB0007">
        <w:t xml:space="preserve">factors leading to </w:t>
      </w:r>
      <w:r w:rsidR="00413E2E">
        <w:t>low severity crashes</w:t>
      </w:r>
      <w:r w:rsidR="008A2E5E" w:rsidRPr="00FB0007">
        <w:t xml:space="preserve"> may be different compared to serious crashes</w:t>
      </w:r>
      <w:r w:rsidR="007F6AC6" w:rsidRPr="00FB0007">
        <w:t xml:space="preserve">, so analyzing two different maps showing </w:t>
      </w:r>
      <w:r w:rsidR="006C1A64" w:rsidRPr="00FB0007">
        <w:t>crashe</w:t>
      </w:r>
      <w:r w:rsidR="007F6AC6" w:rsidRPr="00FB0007">
        <w:t>s with different severities may help</w:t>
      </w:r>
      <w:r w:rsidR="00FF2A5E" w:rsidRPr="00FB0007">
        <w:t>, too</w:t>
      </w:r>
      <w:r w:rsidR="007F6AC6" w:rsidRPr="00FB0007">
        <w:t>.</w:t>
      </w:r>
    </w:p>
    <w:p w14:paraId="06D40549" w14:textId="77777777" w:rsidR="00413E2E" w:rsidRPr="00FB0007" w:rsidRDefault="00413E2E">
      <w:pPr>
        <w:pStyle w:val="BodyText"/>
        <w:spacing w:line="242" w:lineRule="auto"/>
        <w:ind w:left="470" w:right="186"/>
      </w:pPr>
    </w:p>
    <w:p w14:paraId="657D6C1D" w14:textId="519F3527" w:rsidR="0023736A" w:rsidRPr="00FB0007" w:rsidRDefault="0023736A">
      <w:pPr>
        <w:pStyle w:val="BodyText"/>
        <w:spacing w:line="242" w:lineRule="auto"/>
        <w:ind w:left="470" w:right="186"/>
      </w:pPr>
      <w:r w:rsidRPr="00FB0007">
        <w:rPr>
          <w:noProof/>
        </w:rPr>
        <w:drawing>
          <wp:inline distT="0" distB="0" distL="0" distR="0" wp14:anchorId="63C6FF98" wp14:editId="5FDA8EF1">
            <wp:extent cx="3676650" cy="2505126"/>
            <wp:effectExtent l="19050" t="19050" r="19050" b="285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414" t="15089" r="13141" b="3847"/>
                    <a:stretch/>
                  </pic:blipFill>
                  <pic:spPr bwMode="auto">
                    <a:xfrm>
                      <a:off x="0" y="0"/>
                      <a:ext cx="3701477" cy="25220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0C0697" w14:textId="484F083B" w:rsidR="00845775" w:rsidRPr="003C0FCC" w:rsidRDefault="003C0FCC" w:rsidP="003C0FCC">
      <w:pPr>
        <w:pStyle w:val="BodyText"/>
        <w:spacing w:before="11"/>
        <w:ind w:firstLine="470"/>
        <w:rPr>
          <w:sz w:val="18"/>
          <w:szCs w:val="18"/>
        </w:rPr>
      </w:pPr>
      <w:r w:rsidRPr="003C0FCC">
        <w:rPr>
          <w:sz w:val="18"/>
          <w:szCs w:val="18"/>
        </w:rPr>
        <w:t xml:space="preserve">Source: </w:t>
      </w:r>
      <w:r w:rsidRPr="003C0FCC">
        <w:rPr>
          <w:color w:val="000000"/>
          <w:sz w:val="18"/>
          <w:szCs w:val="18"/>
          <w:lang w:eastAsia="de-DE"/>
        </w:rPr>
        <w:t>Federal Highway Research Institute (</w:t>
      </w:r>
      <w:proofErr w:type="spellStart"/>
      <w:r w:rsidRPr="003C0FCC">
        <w:rPr>
          <w:color w:val="000000"/>
          <w:sz w:val="18"/>
          <w:szCs w:val="18"/>
          <w:lang w:eastAsia="de-DE"/>
        </w:rPr>
        <w:t>BASt</w:t>
      </w:r>
      <w:proofErr w:type="spellEnd"/>
      <w:r w:rsidRPr="003C0FCC">
        <w:rPr>
          <w:color w:val="000000"/>
          <w:sz w:val="18"/>
          <w:szCs w:val="18"/>
          <w:lang w:eastAsia="de-DE"/>
        </w:rPr>
        <w:t>)</w:t>
      </w:r>
    </w:p>
    <w:p w14:paraId="5031BB9C" w14:textId="1EF729E3" w:rsidR="00A86FF1" w:rsidRDefault="00A86FF1">
      <w:pPr>
        <w:pStyle w:val="BodyText"/>
        <w:spacing w:before="11"/>
        <w:rPr>
          <w:sz w:val="22"/>
        </w:rPr>
      </w:pPr>
    </w:p>
    <w:p w14:paraId="0B0EB79E" w14:textId="0781A750" w:rsidR="00A86FF1" w:rsidRDefault="00A86FF1">
      <w:pPr>
        <w:pStyle w:val="BodyText"/>
        <w:spacing w:before="11"/>
        <w:rPr>
          <w:sz w:val="22"/>
        </w:rPr>
      </w:pPr>
    </w:p>
    <w:p w14:paraId="13FC4B5B" w14:textId="77777777" w:rsidR="003C0FCC" w:rsidRPr="00FB0007" w:rsidRDefault="003C0FCC">
      <w:pPr>
        <w:pStyle w:val="BodyText"/>
        <w:spacing w:before="11"/>
        <w:rPr>
          <w:sz w:val="22"/>
        </w:rPr>
      </w:pPr>
    </w:p>
    <w:p w14:paraId="2E62B7B9" w14:textId="0E16D1F1" w:rsidR="005807BB" w:rsidRPr="003C0FCC" w:rsidRDefault="004C7D0C">
      <w:pPr>
        <w:pStyle w:val="BodyText"/>
        <w:ind w:left="470" w:right="377"/>
        <w:rPr>
          <w:b/>
          <w:bCs/>
        </w:rPr>
      </w:pPr>
      <w:r w:rsidRPr="003C0FCC">
        <w:rPr>
          <w:b/>
          <w:bCs/>
        </w:rPr>
        <w:lastRenderedPageBreak/>
        <w:t xml:space="preserve">Analyzing </w:t>
      </w:r>
      <w:r w:rsidR="00067FEC" w:rsidRPr="003C0FCC">
        <w:rPr>
          <w:b/>
          <w:bCs/>
        </w:rPr>
        <w:t>accident hot</w:t>
      </w:r>
      <w:r w:rsidRPr="003C0FCC">
        <w:rPr>
          <w:b/>
          <w:bCs/>
        </w:rPr>
        <w:t xml:space="preserve"> spots</w:t>
      </w:r>
    </w:p>
    <w:p w14:paraId="0A2AFAD6" w14:textId="77777777" w:rsidR="00B85707" w:rsidRDefault="00834455" w:rsidP="00426046">
      <w:pPr>
        <w:pStyle w:val="BodyText"/>
        <w:ind w:left="470" w:right="377"/>
      </w:pPr>
      <w:r w:rsidRPr="00FB0007">
        <w:t>After a</w:t>
      </w:r>
      <w:r w:rsidR="002D23BB" w:rsidRPr="00FB0007">
        <w:t>n</w:t>
      </w:r>
      <w:r w:rsidRPr="00FB0007">
        <w:t xml:space="preserve"> </w:t>
      </w:r>
      <w:r w:rsidR="00067FEC" w:rsidRPr="00FB0007">
        <w:t>accident hot</w:t>
      </w:r>
      <w:r w:rsidRPr="00FB0007">
        <w:t xml:space="preserve"> spot</w:t>
      </w:r>
      <w:r w:rsidR="00B85707">
        <w:t xml:space="preserve"> has been identified</w:t>
      </w:r>
      <w:r w:rsidRPr="00FB0007">
        <w:t xml:space="preserve">, the specific reasons for its existence will have to be </w:t>
      </w:r>
      <w:r w:rsidR="002D23BB" w:rsidRPr="00FB0007">
        <w:t>identified</w:t>
      </w:r>
      <w:r w:rsidRPr="00FB0007">
        <w:t xml:space="preserve">. First, a table of all crashes should be created. It should contain at least year, month, day of the week, </w:t>
      </w:r>
      <w:r w:rsidR="005B34F2" w:rsidRPr="00FB0007">
        <w:t xml:space="preserve">time, </w:t>
      </w:r>
      <w:r w:rsidRPr="00FB0007">
        <w:t xml:space="preserve">weather and light conditions, </w:t>
      </w:r>
      <w:r w:rsidR="006C1A64" w:rsidRPr="00FB0007">
        <w:t>crash</w:t>
      </w:r>
      <w:r w:rsidRPr="00FB0007">
        <w:t xml:space="preserve"> type, </w:t>
      </w:r>
      <w:r w:rsidR="00ED4359" w:rsidRPr="00FB0007">
        <w:t>modes of transport involved in a</w:t>
      </w:r>
      <w:r w:rsidR="006C1A64" w:rsidRPr="00FB0007">
        <w:t xml:space="preserve"> crash</w:t>
      </w:r>
      <w:r w:rsidR="005B34F2" w:rsidRPr="00FB0007">
        <w:t xml:space="preserve"> and</w:t>
      </w:r>
      <w:r w:rsidR="00ED4359" w:rsidRPr="00FB0007">
        <w:t xml:space="preserve"> road conditions</w:t>
      </w:r>
      <w:r w:rsidR="005B34F2" w:rsidRPr="00FB0007">
        <w:t xml:space="preserve">. </w:t>
      </w:r>
      <w:r w:rsidR="0056135D" w:rsidRPr="00FB0007">
        <w:t xml:space="preserve">Such a list may already give some </w:t>
      </w:r>
      <w:r w:rsidR="00B85707">
        <w:t>indication of potential issues and countermeasures</w:t>
      </w:r>
      <w:r w:rsidR="0056135D" w:rsidRPr="00FB0007">
        <w:t xml:space="preserve">, e. g. if most </w:t>
      </w:r>
      <w:r w:rsidR="006C1A64" w:rsidRPr="00FB0007">
        <w:t>crashes</w:t>
      </w:r>
      <w:r w:rsidR="0056135D" w:rsidRPr="00FB0007">
        <w:t xml:space="preserve"> happen at night there may be </w:t>
      </w:r>
      <w:r w:rsidR="00EE7EEF" w:rsidRPr="00FB0007">
        <w:t>some deficits regarding street lighting.</w:t>
      </w:r>
    </w:p>
    <w:p w14:paraId="5BFB301C" w14:textId="77777777" w:rsidR="00B85707" w:rsidRDefault="00EE7EEF" w:rsidP="00426046">
      <w:pPr>
        <w:pStyle w:val="BodyText"/>
        <w:ind w:left="470" w:right="377"/>
      </w:pPr>
      <w:r w:rsidRPr="00FB0007">
        <w:br/>
        <w:t xml:space="preserve">Second, a collision diagram </w:t>
      </w:r>
      <w:r w:rsidR="00074224" w:rsidRPr="00FB0007">
        <w:t>schematically represents all crashes that have occurred at the hazardous location. The movements</w:t>
      </w:r>
      <w:r w:rsidR="008778B9" w:rsidRPr="00FB0007">
        <w:t xml:space="preserve"> in the crash are graphically </w:t>
      </w:r>
      <w:r w:rsidR="005C393B" w:rsidRPr="00FB0007">
        <w:t>illustrated</w:t>
      </w:r>
      <w:r w:rsidR="008778B9" w:rsidRPr="00FB0007">
        <w:t xml:space="preserve"> by arrows, specific signatures </w:t>
      </w:r>
      <w:r w:rsidR="00D33207" w:rsidRPr="00FB0007">
        <w:t>can</w:t>
      </w:r>
      <w:r w:rsidR="008778B9" w:rsidRPr="00FB0007">
        <w:t xml:space="preserve"> show other systematic factors </w:t>
      </w:r>
      <w:r w:rsidR="00D33207" w:rsidRPr="00FB0007">
        <w:t>such as</w:t>
      </w:r>
      <w:r w:rsidR="008778B9" w:rsidRPr="00FB0007">
        <w:t xml:space="preserve"> </w:t>
      </w:r>
      <w:r w:rsidR="004A611B" w:rsidRPr="00FB0007">
        <w:t xml:space="preserve">switched-off traffic lights, </w:t>
      </w:r>
      <w:r w:rsidR="00441843" w:rsidRPr="00FB0007">
        <w:t>crashing against an obstacle, skidding etc.</w:t>
      </w:r>
      <w:r w:rsidR="009A0FF1" w:rsidRPr="00FB0007">
        <w:t xml:space="preserve"> T</w:t>
      </w:r>
      <w:r w:rsidR="009B3890" w:rsidRPr="00FB0007">
        <w:t>he t</w:t>
      </w:r>
      <w:r w:rsidR="009A0FF1" w:rsidRPr="00FB0007">
        <w:t>ravel direction of each vehicle</w:t>
      </w:r>
      <w:r w:rsidR="009B3890" w:rsidRPr="00FB0007">
        <w:t xml:space="preserve"> and</w:t>
      </w:r>
      <w:r w:rsidR="009A0FF1" w:rsidRPr="00FB0007">
        <w:t xml:space="preserve"> the exact location of each crash within the </w:t>
      </w:r>
      <w:r w:rsidR="00D33207" w:rsidRPr="00FB0007">
        <w:t>accident hot</w:t>
      </w:r>
      <w:r w:rsidR="009A0FF1" w:rsidRPr="00FB0007">
        <w:t xml:space="preserve"> spot </w:t>
      </w:r>
      <w:r w:rsidR="009B3890" w:rsidRPr="00FB0007">
        <w:t xml:space="preserve">will have to be shown </w:t>
      </w:r>
      <w:r w:rsidR="00D33207" w:rsidRPr="00FB0007">
        <w:t>accurately</w:t>
      </w:r>
      <w:r w:rsidR="009B3890" w:rsidRPr="00FB0007">
        <w:t xml:space="preserve"> </w:t>
      </w:r>
      <w:r w:rsidR="00D33207" w:rsidRPr="00FB0007">
        <w:t>i</w:t>
      </w:r>
      <w:r w:rsidR="009B3890" w:rsidRPr="00FB0007">
        <w:t>n the diagram.</w:t>
      </w:r>
    </w:p>
    <w:p w14:paraId="43127364" w14:textId="4E718514" w:rsidR="007B4472" w:rsidRDefault="00CE3153" w:rsidP="00426046">
      <w:pPr>
        <w:pStyle w:val="BodyText"/>
        <w:ind w:left="470" w:right="377"/>
      </w:pPr>
      <w:r w:rsidRPr="00FB0007">
        <w:br/>
        <w:t xml:space="preserve">Such a diagram usually provides the most important information for further analysis: It shows the predominant crash types (and </w:t>
      </w:r>
      <w:r w:rsidR="00D33207" w:rsidRPr="00FB0007">
        <w:t>hence</w:t>
      </w:r>
      <w:r w:rsidRPr="00FB0007">
        <w:t xml:space="preserve"> the predominant conflicts), the exact location where most </w:t>
      </w:r>
      <w:r w:rsidR="006C1A64" w:rsidRPr="00FB0007">
        <w:t>crashe</w:t>
      </w:r>
      <w:r w:rsidRPr="00FB0007">
        <w:t xml:space="preserve">s happen at the </w:t>
      </w:r>
      <w:r w:rsidR="00D33207" w:rsidRPr="00FB0007">
        <w:t>accident hot</w:t>
      </w:r>
      <w:r w:rsidRPr="00FB0007">
        <w:t xml:space="preserve"> spot and further predominant similarities.</w:t>
      </w:r>
    </w:p>
    <w:p w14:paraId="740B211C" w14:textId="77777777" w:rsidR="00B85707" w:rsidRPr="00FB0007" w:rsidRDefault="00B85707" w:rsidP="00426046">
      <w:pPr>
        <w:pStyle w:val="BodyText"/>
        <w:ind w:left="470" w:right="377"/>
      </w:pPr>
    </w:p>
    <w:p w14:paraId="49A3098D" w14:textId="2F02594A" w:rsidR="007B4472" w:rsidRPr="00FB0007" w:rsidRDefault="007B4472" w:rsidP="00426046">
      <w:pPr>
        <w:pStyle w:val="BodyText"/>
        <w:ind w:left="470" w:right="377"/>
      </w:pPr>
      <w:r w:rsidRPr="00FB0007">
        <w:rPr>
          <w:noProof/>
        </w:rPr>
        <w:drawing>
          <wp:inline distT="0" distB="0" distL="0" distR="0" wp14:anchorId="08282D13" wp14:editId="72EC09FA">
            <wp:extent cx="2371725" cy="2019300"/>
            <wp:effectExtent l="19050" t="19050" r="28575" b="1905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2445" t="3288" r="42222" b="9564"/>
                    <a:stretch/>
                  </pic:blipFill>
                  <pic:spPr bwMode="auto">
                    <a:xfrm>
                      <a:off x="0" y="0"/>
                      <a:ext cx="2371748" cy="2019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6ACDD0" w14:textId="77777777" w:rsidR="00B85707" w:rsidRPr="003C0FCC" w:rsidRDefault="00B85707" w:rsidP="00B85707">
      <w:pPr>
        <w:pStyle w:val="BodyText"/>
        <w:spacing w:before="11"/>
        <w:ind w:firstLine="470"/>
        <w:rPr>
          <w:sz w:val="18"/>
          <w:szCs w:val="18"/>
        </w:rPr>
      </w:pPr>
      <w:r w:rsidRPr="003C0FCC">
        <w:rPr>
          <w:sz w:val="18"/>
          <w:szCs w:val="18"/>
        </w:rPr>
        <w:t xml:space="preserve">Source: </w:t>
      </w:r>
      <w:r w:rsidRPr="003C0FCC">
        <w:rPr>
          <w:color w:val="000000"/>
          <w:sz w:val="18"/>
          <w:szCs w:val="18"/>
          <w:lang w:eastAsia="de-DE"/>
        </w:rPr>
        <w:t>Federal Highway Research Institute (</w:t>
      </w:r>
      <w:proofErr w:type="spellStart"/>
      <w:r w:rsidRPr="003C0FCC">
        <w:rPr>
          <w:color w:val="000000"/>
          <w:sz w:val="18"/>
          <w:szCs w:val="18"/>
          <w:lang w:eastAsia="de-DE"/>
        </w:rPr>
        <w:t>BASt</w:t>
      </w:r>
      <w:proofErr w:type="spellEnd"/>
      <w:r w:rsidRPr="003C0FCC">
        <w:rPr>
          <w:color w:val="000000"/>
          <w:sz w:val="18"/>
          <w:szCs w:val="18"/>
          <w:lang w:eastAsia="de-DE"/>
        </w:rPr>
        <w:t>)</w:t>
      </w:r>
    </w:p>
    <w:p w14:paraId="756A6B64" w14:textId="77777777" w:rsidR="00B85707" w:rsidRDefault="00B85707" w:rsidP="00426046">
      <w:pPr>
        <w:pStyle w:val="BodyText"/>
        <w:ind w:left="470" w:right="377"/>
      </w:pPr>
    </w:p>
    <w:p w14:paraId="6065B847" w14:textId="296EA4DA" w:rsidR="00845775" w:rsidRPr="00FB0007" w:rsidRDefault="00B85707" w:rsidP="00426046">
      <w:pPr>
        <w:pStyle w:val="BodyText"/>
        <w:ind w:left="470" w:right="377"/>
      </w:pPr>
      <w:r>
        <w:t>A</w:t>
      </w:r>
      <w:r w:rsidR="004E37DB" w:rsidRPr="00FB0007">
        <w:t>fter formulat</w:t>
      </w:r>
      <w:r>
        <w:t>ing</w:t>
      </w:r>
      <w:r w:rsidR="004E37DB" w:rsidRPr="00FB0007">
        <w:t xml:space="preserve"> some hypotheses</w:t>
      </w:r>
      <w:r>
        <w:t xml:space="preserve"> about potential </w:t>
      </w:r>
      <w:r w:rsidR="00CF2E82">
        <w:t>crash and road environment issues</w:t>
      </w:r>
      <w:r w:rsidR="004E37DB" w:rsidRPr="00FB0007">
        <w:t xml:space="preserve">, </w:t>
      </w:r>
      <w:r>
        <w:t xml:space="preserve">an </w:t>
      </w:r>
      <w:r w:rsidR="004E37DB" w:rsidRPr="00FB0007">
        <w:t>on</w:t>
      </w:r>
      <w:r w:rsidR="005D230F" w:rsidRPr="00FB0007">
        <w:t>-</w:t>
      </w:r>
      <w:r w:rsidR="004E37DB" w:rsidRPr="00FB0007">
        <w:t xml:space="preserve">site investigation will have to be </w:t>
      </w:r>
      <w:r w:rsidR="005D230F" w:rsidRPr="00FB0007">
        <w:t>carried out</w:t>
      </w:r>
      <w:r w:rsidR="004E37DB" w:rsidRPr="00FB0007">
        <w:t>.</w:t>
      </w:r>
      <w:r w:rsidR="00426046" w:rsidRPr="00FB0007">
        <w:t xml:space="preserve"> Thus, hypotheses can be checked and more details </w:t>
      </w:r>
      <w:r w:rsidR="005D230F" w:rsidRPr="00FB0007">
        <w:t xml:space="preserve">can be </w:t>
      </w:r>
      <w:r w:rsidR="00426046" w:rsidRPr="00FB0007">
        <w:t xml:space="preserve">added. The situation at the location should be examined using the results of the crash analysis as the starting point. </w:t>
      </w:r>
      <w:r w:rsidR="00305A07" w:rsidRPr="00FB0007">
        <w:t>The triggers for drivers' reactions and behavior patterns that may lead to a</w:t>
      </w:r>
      <w:r w:rsidR="006C1A64" w:rsidRPr="00FB0007">
        <w:t xml:space="preserve"> crash</w:t>
      </w:r>
      <w:r w:rsidR="00305A07" w:rsidRPr="00FB0007">
        <w:t xml:space="preserve"> must be considered</w:t>
      </w:r>
      <w:r w:rsidR="00426046" w:rsidRPr="00FB0007">
        <w:t>.</w:t>
      </w:r>
      <w:r w:rsidR="00153BA1" w:rsidRPr="00FB0007">
        <w:t xml:space="preserve"> Further investigations </w:t>
      </w:r>
      <w:r w:rsidR="00305A07" w:rsidRPr="00FB0007">
        <w:t xml:space="preserve">such as </w:t>
      </w:r>
      <w:r w:rsidR="00153BA1" w:rsidRPr="00FB0007">
        <w:t>traffic counting</w:t>
      </w:r>
      <w:r w:rsidR="00E465B1" w:rsidRPr="00FB0007">
        <w:t xml:space="preserve"> and speed measurement </w:t>
      </w:r>
      <w:r w:rsidR="00305A07" w:rsidRPr="00FB0007">
        <w:t>can be carried out</w:t>
      </w:r>
      <w:r w:rsidR="00E465B1" w:rsidRPr="00FB0007">
        <w:t>, too.</w:t>
      </w:r>
    </w:p>
    <w:p w14:paraId="395B6B70" w14:textId="77777777" w:rsidR="00845775" w:rsidRPr="00FB0007" w:rsidRDefault="00845775">
      <w:pPr>
        <w:pStyle w:val="BodyText"/>
        <w:spacing w:before="8"/>
      </w:pPr>
    </w:p>
    <w:p w14:paraId="7A140E55" w14:textId="2638D52E" w:rsidR="00FF559C" w:rsidRPr="00CF2E82" w:rsidRDefault="00542713">
      <w:pPr>
        <w:pStyle w:val="BodyText"/>
        <w:spacing w:before="1" w:line="242" w:lineRule="auto"/>
        <w:ind w:left="470" w:right="377"/>
        <w:rPr>
          <w:b/>
          <w:bCs/>
        </w:rPr>
      </w:pPr>
      <w:r w:rsidRPr="00CF2E82">
        <w:rPr>
          <w:b/>
          <w:bCs/>
        </w:rPr>
        <w:t>Countermeasures</w:t>
      </w:r>
    </w:p>
    <w:p w14:paraId="039B66DC" w14:textId="77777777" w:rsidR="003629E4" w:rsidRDefault="003629E4" w:rsidP="00CB1452">
      <w:pPr>
        <w:pStyle w:val="BodyText"/>
        <w:ind w:left="470" w:right="236"/>
      </w:pPr>
      <w:r>
        <w:t>C</w:t>
      </w:r>
      <w:r w:rsidR="008B3DD7" w:rsidRPr="00FB0007">
        <w:t xml:space="preserve">ountermeasures should </w:t>
      </w:r>
      <w:r>
        <w:t xml:space="preserve">be identified with the aim of </w:t>
      </w:r>
      <w:r w:rsidR="008B3DD7" w:rsidRPr="00FB0007">
        <w:t>eliminat</w:t>
      </w:r>
      <w:r>
        <w:t>ing</w:t>
      </w:r>
      <w:r w:rsidR="008B3DD7" w:rsidRPr="00FB0007">
        <w:t xml:space="preserve"> the main causes that were identified in the previous steps. </w:t>
      </w:r>
      <w:r w:rsidR="00CB1452" w:rsidRPr="00FB0007">
        <w:t>C</w:t>
      </w:r>
      <w:r w:rsidR="008B3DD7" w:rsidRPr="00FB0007">
        <w:t xml:space="preserve">ountermeasures </w:t>
      </w:r>
      <w:r w:rsidR="00CB1452" w:rsidRPr="00FB0007">
        <w:t>should always solve the problem they are addressed to without creating some kind of “new” problem that was not there before</w:t>
      </w:r>
      <w:r w:rsidR="00305A07" w:rsidRPr="00FB0007">
        <w:t xml:space="preserve">, </w:t>
      </w:r>
      <w:proofErr w:type="gramStart"/>
      <w:r w:rsidR="00305A07" w:rsidRPr="00FB0007">
        <w:t>i.e.</w:t>
      </w:r>
      <w:proofErr w:type="gramEnd"/>
      <w:r w:rsidR="00305A07" w:rsidRPr="00FB0007">
        <w:t xml:space="preserve"> </w:t>
      </w:r>
      <w:r w:rsidR="00470D96" w:rsidRPr="00FB0007">
        <w:t>a</w:t>
      </w:r>
      <w:r w:rsidR="00CB1452" w:rsidRPr="00FB0007">
        <w:t>cting against one kind of crash should not generate another crash type or transfer the crashes to another place.</w:t>
      </w:r>
      <w:r w:rsidR="00947DF1" w:rsidRPr="00FB0007">
        <w:t xml:space="preserve"> </w:t>
      </w:r>
    </w:p>
    <w:p w14:paraId="34ABC141" w14:textId="7CA3B883" w:rsidR="00845775" w:rsidRDefault="00947DF1" w:rsidP="00CB1452">
      <w:pPr>
        <w:pStyle w:val="BodyText"/>
        <w:ind w:left="470" w:right="236"/>
      </w:pPr>
      <w:r w:rsidRPr="00FB0007">
        <w:lastRenderedPageBreak/>
        <w:t xml:space="preserve">Further, countermeasures should be </w:t>
      </w:r>
      <w:r w:rsidR="00470D96" w:rsidRPr="00FB0007">
        <w:t>appropriate</w:t>
      </w:r>
      <w:r w:rsidRPr="00FB0007">
        <w:t xml:space="preserve">: </w:t>
      </w:r>
      <w:r w:rsidR="00470D96" w:rsidRPr="00FB0007">
        <w:t xml:space="preserve">For example, if </w:t>
      </w:r>
      <w:r w:rsidRPr="00FB0007">
        <w:t>redesigning the whole infrastructure at a</w:t>
      </w:r>
      <w:r w:rsidR="00470D96" w:rsidRPr="00FB0007">
        <w:t>n accident hot</w:t>
      </w:r>
      <w:r w:rsidRPr="00FB0007">
        <w:t xml:space="preserve"> spot</w:t>
      </w:r>
      <w:r w:rsidR="00486F0B" w:rsidRPr="00FB0007">
        <w:t xml:space="preserve"> with only minor </w:t>
      </w:r>
      <w:r w:rsidR="006C1A64" w:rsidRPr="00FB0007">
        <w:t>crashe</w:t>
      </w:r>
      <w:r w:rsidR="00486F0B" w:rsidRPr="00FB0007">
        <w:t>s</w:t>
      </w:r>
      <w:r w:rsidRPr="00FB0007">
        <w:t xml:space="preserve"> would create extraordinar</w:t>
      </w:r>
      <w:r w:rsidR="00486F0B" w:rsidRPr="00FB0007">
        <w:t>ily</w:t>
      </w:r>
      <w:r w:rsidRPr="00FB0007">
        <w:t xml:space="preserve"> high costs, </w:t>
      </w:r>
      <w:r w:rsidR="00486F0B" w:rsidRPr="00FB0007">
        <w:t xml:space="preserve">it should be checked if “light” </w:t>
      </w:r>
      <w:r w:rsidR="00FD74C5">
        <w:t xml:space="preserve">(or low cost) </w:t>
      </w:r>
      <w:r w:rsidR="00486F0B" w:rsidRPr="00FB0007">
        <w:t xml:space="preserve">measures like traffic signing, speed limits or stronger law enforcement could solve the problem, too. Similarly, </w:t>
      </w:r>
      <w:r w:rsidR="003462F5" w:rsidRPr="00FB0007">
        <w:t xml:space="preserve">if complex measures require a long-term process, it should also be checked if some “light” short-term measures </w:t>
      </w:r>
      <w:r w:rsidR="00470D96" w:rsidRPr="00FB0007">
        <w:t>could at least partially solve the problem</w:t>
      </w:r>
      <w:r w:rsidR="00791462" w:rsidRPr="00FB0007">
        <w:t>.</w:t>
      </w:r>
    </w:p>
    <w:p w14:paraId="009AAC36" w14:textId="77777777" w:rsidR="00FD74C5" w:rsidRPr="00FB0007" w:rsidRDefault="00FD74C5" w:rsidP="00CB1452">
      <w:pPr>
        <w:pStyle w:val="BodyText"/>
        <w:ind w:left="470" w:right="236"/>
        <w:rPr>
          <w:strike/>
        </w:rPr>
      </w:pPr>
    </w:p>
    <w:p w14:paraId="41E14638" w14:textId="1CA46E46" w:rsidR="00777397" w:rsidRPr="00FD74C5" w:rsidRDefault="00347168">
      <w:pPr>
        <w:pStyle w:val="BodyText"/>
        <w:ind w:left="470" w:right="236"/>
        <w:rPr>
          <w:b/>
          <w:bCs/>
        </w:rPr>
      </w:pPr>
      <w:r w:rsidRPr="00FD74C5">
        <w:rPr>
          <w:b/>
          <w:bCs/>
        </w:rPr>
        <w:t>E</w:t>
      </w:r>
      <w:r w:rsidR="001E576D" w:rsidRPr="00FD74C5">
        <w:rPr>
          <w:b/>
          <w:bCs/>
        </w:rPr>
        <w:t>valu</w:t>
      </w:r>
      <w:r w:rsidRPr="00FD74C5">
        <w:rPr>
          <w:b/>
          <w:bCs/>
        </w:rPr>
        <w:t>ation of countermeasures</w:t>
      </w:r>
    </w:p>
    <w:p w14:paraId="4CFC8CDB" w14:textId="77777777" w:rsidR="00F3669D" w:rsidRDefault="00FD74C5" w:rsidP="00F3669D">
      <w:pPr>
        <w:pStyle w:val="BodyText"/>
        <w:ind w:left="470" w:right="236"/>
      </w:pPr>
      <w:r>
        <w:t>Once</w:t>
      </w:r>
      <w:r w:rsidR="00B1043C" w:rsidRPr="00FB0007">
        <w:t xml:space="preserve"> countermeasures </w:t>
      </w:r>
      <w:r>
        <w:t xml:space="preserve">have been implemented </w:t>
      </w:r>
      <w:r w:rsidR="00B1043C" w:rsidRPr="00FB0007">
        <w:t>at a</w:t>
      </w:r>
      <w:r w:rsidR="00470D96" w:rsidRPr="00FB0007">
        <w:t>n accident hot</w:t>
      </w:r>
      <w:r w:rsidR="00B1043C" w:rsidRPr="00FB0007">
        <w:t xml:space="preserve"> spot the process is not yet completed: Although things might look easy in many cases, </w:t>
      </w:r>
      <w:r w:rsidR="00E95B6E" w:rsidRPr="00FB0007">
        <w:t xml:space="preserve">it might </w:t>
      </w:r>
      <w:r w:rsidR="00F165D9" w:rsidRPr="00FB0007">
        <w:t xml:space="preserve">turn out </w:t>
      </w:r>
      <w:r w:rsidR="00E95B6E" w:rsidRPr="00FB0007">
        <w:t xml:space="preserve">after some time that the crashes are still </w:t>
      </w:r>
      <w:r w:rsidR="00F165D9" w:rsidRPr="00FB0007">
        <w:t>present</w:t>
      </w:r>
      <w:r w:rsidR="00E95B6E" w:rsidRPr="00FB0007">
        <w:t xml:space="preserve"> and different or further countermeasures will have to be taken. It is therefore very important to check after some time (usually after the </w:t>
      </w:r>
      <w:proofErr w:type="gramStart"/>
      <w:r w:rsidR="00E95B6E" w:rsidRPr="00FB0007">
        <w:t>period of time</w:t>
      </w:r>
      <w:proofErr w:type="gramEnd"/>
      <w:r w:rsidR="00E95B6E" w:rsidRPr="00FB0007">
        <w:t xml:space="preserve"> the identification of </w:t>
      </w:r>
      <w:r w:rsidR="00F165D9" w:rsidRPr="00FB0007">
        <w:t>accident hot</w:t>
      </w:r>
      <w:r w:rsidR="00E95B6E" w:rsidRPr="00FB0007">
        <w:t xml:space="preserve"> spots is also based on</w:t>
      </w:r>
      <w:r w:rsidR="00BD699C" w:rsidRPr="00FB0007">
        <w:t>, but also earlier at regular intervals</w:t>
      </w:r>
      <w:r w:rsidR="00E95B6E" w:rsidRPr="00FB0007">
        <w:t>)</w:t>
      </w:r>
      <w:r w:rsidR="00CE7517" w:rsidRPr="00FB0007">
        <w:t xml:space="preserve"> if countermeasures </w:t>
      </w:r>
      <w:r w:rsidR="00A86FF1">
        <w:t>l</w:t>
      </w:r>
      <w:r w:rsidR="00F165D9" w:rsidRPr="00FB0007">
        <w:t xml:space="preserve">ed to a reduction in </w:t>
      </w:r>
      <w:r w:rsidR="006C1A64" w:rsidRPr="00FB0007">
        <w:t>crashe</w:t>
      </w:r>
      <w:r w:rsidR="00F165D9" w:rsidRPr="00FB0007">
        <w:t>s</w:t>
      </w:r>
      <w:r w:rsidR="00BD699C" w:rsidRPr="00FB0007">
        <w:t xml:space="preserve"> or if they might have even led to a worse</w:t>
      </w:r>
      <w:r w:rsidR="00F165D9" w:rsidRPr="00FB0007">
        <w:t>ning of the</w:t>
      </w:r>
      <w:r w:rsidR="00BD699C" w:rsidRPr="00FB0007">
        <w:t xml:space="preserve"> situation</w:t>
      </w:r>
      <w:r w:rsidR="00EC1035" w:rsidRPr="00FB0007">
        <w:t>.</w:t>
      </w:r>
    </w:p>
    <w:p w14:paraId="1F449CFE" w14:textId="77777777" w:rsidR="00F3669D" w:rsidRDefault="00F3669D" w:rsidP="00F3669D">
      <w:pPr>
        <w:pStyle w:val="BodyText"/>
        <w:ind w:left="470" w:right="236"/>
      </w:pPr>
    </w:p>
    <w:p w14:paraId="6CD9E434" w14:textId="77777777" w:rsidR="00F3669D" w:rsidRPr="00F3669D" w:rsidRDefault="007A153C" w:rsidP="00F3669D">
      <w:pPr>
        <w:pStyle w:val="BodyText"/>
        <w:ind w:left="470" w:right="236"/>
        <w:rPr>
          <w:b/>
          <w:bCs/>
        </w:rPr>
      </w:pPr>
      <w:r w:rsidRPr="00F3669D">
        <w:rPr>
          <w:b/>
          <w:bCs/>
        </w:rPr>
        <w:t>FURTHER</w:t>
      </w:r>
      <w:r w:rsidRPr="00F3669D">
        <w:rPr>
          <w:b/>
          <w:bCs/>
          <w:spacing w:val="-6"/>
        </w:rPr>
        <w:t xml:space="preserve"> </w:t>
      </w:r>
      <w:r w:rsidRPr="00F3669D">
        <w:rPr>
          <w:b/>
          <w:bCs/>
          <w:spacing w:val="-2"/>
        </w:rPr>
        <w:t>INFORMATION:</w:t>
      </w:r>
    </w:p>
    <w:p w14:paraId="013E3F97" w14:textId="77777777" w:rsidR="0072600A" w:rsidRDefault="00C53050" w:rsidP="00F3669D">
      <w:pPr>
        <w:pStyle w:val="BodyText"/>
        <w:ind w:left="470" w:right="236"/>
      </w:pPr>
      <w:r w:rsidRPr="00FB0007">
        <w:t xml:space="preserve">Further details can be found in the </w:t>
      </w:r>
      <w:proofErr w:type="spellStart"/>
      <w:r w:rsidRPr="00FB0007">
        <w:t>Merkblatt</w:t>
      </w:r>
      <w:proofErr w:type="spellEnd"/>
      <w:r w:rsidRPr="00FB0007">
        <w:t xml:space="preserve"> </w:t>
      </w:r>
      <w:proofErr w:type="spellStart"/>
      <w:r w:rsidRPr="00FB0007">
        <w:t>zur</w:t>
      </w:r>
      <w:proofErr w:type="spellEnd"/>
      <w:r w:rsidRPr="00FB0007">
        <w:t xml:space="preserve"> </w:t>
      </w:r>
      <w:proofErr w:type="spellStart"/>
      <w:r w:rsidRPr="00FB0007">
        <w:t>Oertlichen</w:t>
      </w:r>
      <w:proofErr w:type="spellEnd"/>
      <w:r w:rsidRPr="00FB0007">
        <w:t xml:space="preserve"> </w:t>
      </w:r>
      <w:proofErr w:type="spellStart"/>
      <w:r w:rsidRPr="00FB0007">
        <w:t>Unfalluntersuchung</w:t>
      </w:r>
      <w:proofErr w:type="spellEnd"/>
      <w:r w:rsidRPr="00FB0007">
        <w:t xml:space="preserve"> in </w:t>
      </w:r>
      <w:proofErr w:type="spellStart"/>
      <w:r w:rsidRPr="00FB0007">
        <w:t>Unfallkommissionen</w:t>
      </w:r>
      <w:proofErr w:type="spellEnd"/>
      <w:r w:rsidRPr="00FB0007">
        <w:t xml:space="preserve"> (in German, only published in print </w:t>
      </w:r>
      <w:r w:rsidR="00573F26" w:rsidRPr="00FB0007">
        <w:t xml:space="preserve">or via specific reader </w:t>
      </w:r>
      <w:r w:rsidRPr="00FB0007">
        <w:t>– see</w:t>
      </w:r>
    </w:p>
    <w:p w14:paraId="252E2507" w14:textId="21A0AF72" w:rsidR="0072600A" w:rsidRPr="0072600A" w:rsidRDefault="0072600A" w:rsidP="00F3669D">
      <w:pPr>
        <w:pStyle w:val="BodyText"/>
        <w:ind w:left="470" w:right="236"/>
      </w:pPr>
      <w:hyperlink r:id="rId6" w:history="1">
        <w:r w:rsidRPr="0072600A">
          <w:rPr>
            <w:rStyle w:val="Hyperlink"/>
          </w:rPr>
          <w:t>https://www.fgsv-ve</w:t>
        </w:r>
        <w:r w:rsidRPr="0072600A">
          <w:rPr>
            <w:rStyle w:val="Hyperlink"/>
          </w:rPr>
          <w:t>r</w:t>
        </w:r>
        <w:r w:rsidRPr="0072600A">
          <w:rPr>
            <w:rStyle w:val="Hyperlink"/>
          </w:rPr>
          <w:t>lag.de/m-uko</w:t>
        </w:r>
      </w:hyperlink>
      <w:r w:rsidRPr="0072600A">
        <w:rPr>
          <w:rStyle w:val="Hyperlink"/>
        </w:rPr>
        <w:t xml:space="preserve"> </w:t>
      </w:r>
    </w:p>
    <w:p w14:paraId="3ED4697F" w14:textId="77777777" w:rsidR="00F3669D" w:rsidRPr="00FB0007" w:rsidRDefault="00F3669D" w:rsidP="00F3669D">
      <w:pPr>
        <w:pStyle w:val="BodyText"/>
        <w:ind w:left="470" w:right="236"/>
      </w:pPr>
    </w:p>
    <w:p w14:paraId="69B2713E" w14:textId="1C6FFFD2" w:rsidR="004012F2" w:rsidRPr="00FB0007" w:rsidRDefault="00CB6360" w:rsidP="00F3669D">
      <w:pPr>
        <w:pStyle w:val="BodyText"/>
        <w:ind w:left="470" w:right="288"/>
        <w:rPr>
          <w:lang w:val="en"/>
        </w:rPr>
      </w:pPr>
      <w:r w:rsidRPr="00FB0007">
        <w:t xml:space="preserve">Regarding the identification of accident </w:t>
      </w:r>
      <w:r w:rsidR="00836FF7">
        <w:t>hot</w:t>
      </w:r>
      <w:r w:rsidRPr="00FB0007">
        <w:t xml:space="preserve"> spots, further details can</w:t>
      </w:r>
      <w:r w:rsidR="00F3669D">
        <w:t xml:space="preserve"> </w:t>
      </w:r>
      <w:r w:rsidRPr="00FB0007">
        <w:t xml:space="preserve">be found in: Koerner et al., Examination and improvement of limit values for identification of black spots on the road network, DE, </w:t>
      </w:r>
      <w:proofErr w:type="spellStart"/>
      <w:r w:rsidRPr="00FB0007">
        <w:t>Bergisch</w:t>
      </w:r>
      <w:proofErr w:type="spellEnd"/>
      <w:r w:rsidRPr="00FB0007">
        <w:t xml:space="preserve"> </w:t>
      </w:r>
      <w:proofErr w:type="spellStart"/>
      <w:r w:rsidRPr="00FB0007">
        <w:t>Gladbach</w:t>
      </w:r>
      <w:proofErr w:type="spellEnd"/>
      <w:r w:rsidRPr="00FB0007">
        <w:t xml:space="preserve"> 2008</w:t>
      </w:r>
      <w:r w:rsidR="00B26026">
        <w:t xml:space="preserve"> – see </w:t>
      </w:r>
      <w:hyperlink r:id="rId7" w:history="1">
        <w:r w:rsidR="00F3669D" w:rsidRPr="00F443D5">
          <w:rPr>
            <w:rStyle w:val="Hyperlink"/>
          </w:rPr>
          <w:t>https://bast.opus.hbz-nrw.de/frontdoor/index/index/year/2018/docId/2054</w:t>
        </w:r>
      </w:hyperlink>
      <w:r w:rsidR="00F3669D">
        <w:t xml:space="preserve"> </w:t>
      </w:r>
    </w:p>
    <w:sectPr w:rsidR="004012F2" w:rsidRPr="00FB0007" w:rsidSect="00FD74C5">
      <w:pgSz w:w="12240" w:h="15840"/>
      <w:pgMar w:top="1134" w:right="1540" w:bottom="851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75"/>
    <w:rsid w:val="00051D43"/>
    <w:rsid w:val="000540C7"/>
    <w:rsid w:val="00067FEC"/>
    <w:rsid w:val="00074224"/>
    <w:rsid w:val="000C4505"/>
    <w:rsid w:val="000D7A7A"/>
    <w:rsid w:val="00127423"/>
    <w:rsid w:val="00143C91"/>
    <w:rsid w:val="00153BA1"/>
    <w:rsid w:val="00165E44"/>
    <w:rsid w:val="001B5DEA"/>
    <w:rsid w:val="001C4B90"/>
    <w:rsid w:val="001E3411"/>
    <w:rsid w:val="001E576D"/>
    <w:rsid w:val="00200958"/>
    <w:rsid w:val="002113E9"/>
    <w:rsid w:val="00217A91"/>
    <w:rsid w:val="00224620"/>
    <w:rsid w:val="0023736A"/>
    <w:rsid w:val="00270E38"/>
    <w:rsid w:val="002A2F85"/>
    <w:rsid w:val="002A69E1"/>
    <w:rsid w:val="002B3D62"/>
    <w:rsid w:val="002D23BB"/>
    <w:rsid w:val="002E2B9E"/>
    <w:rsid w:val="00303B91"/>
    <w:rsid w:val="00305A07"/>
    <w:rsid w:val="003462F5"/>
    <w:rsid w:val="00347168"/>
    <w:rsid w:val="0035514D"/>
    <w:rsid w:val="00355ABF"/>
    <w:rsid w:val="003629E4"/>
    <w:rsid w:val="0037697B"/>
    <w:rsid w:val="003A1C93"/>
    <w:rsid w:val="003C0FCC"/>
    <w:rsid w:val="003E7916"/>
    <w:rsid w:val="004012F2"/>
    <w:rsid w:val="00406122"/>
    <w:rsid w:val="00413E2E"/>
    <w:rsid w:val="004179FB"/>
    <w:rsid w:val="00426046"/>
    <w:rsid w:val="00441843"/>
    <w:rsid w:val="00470D96"/>
    <w:rsid w:val="00486F0B"/>
    <w:rsid w:val="004A611B"/>
    <w:rsid w:val="004B3956"/>
    <w:rsid w:val="004C7481"/>
    <w:rsid w:val="004C7D0C"/>
    <w:rsid w:val="004E17F2"/>
    <w:rsid w:val="004E37DB"/>
    <w:rsid w:val="00542713"/>
    <w:rsid w:val="005449BF"/>
    <w:rsid w:val="0056135D"/>
    <w:rsid w:val="00573F26"/>
    <w:rsid w:val="005807BB"/>
    <w:rsid w:val="00581875"/>
    <w:rsid w:val="005B34F2"/>
    <w:rsid w:val="005C393B"/>
    <w:rsid w:val="005D230F"/>
    <w:rsid w:val="00665110"/>
    <w:rsid w:val="00672B59"/>
    <w:rsid w:val="0067726B"/>
    <w:rsid w:val="00682E12"/>
    <w:rsid w:val="006B711E"/>
    <w:rsid w:val="006C1A64"/>
    <w:rsid w:val="0072600A"/>
    <w:rsid w:val="0073359E"/>
    <w:rsid w:val="00771189"/>
    <w:rsid w:val="00777397"/>
    <w:rsid w:val="00791462"/>
    <w:rsid w:val="007A153C"/>
    <w:rsid w:val="007B4472"/>
    <w:rsid w:val="007C6398"/>
    <w:rsid w:val="007F6AC6"/>
    <w:rsid w:val="00811B38"/>
    <w:rsid w:val="00834455"/>
    <w:rsid w:val="00836FF7"/>
    <w:rsid w:val="00845775"/>
    <w:rsid w:val="008778B9"/>
    <w:rsid w:val="0089593F"/>
    <w:rsid w:val="008A2E5E"/>
    <w:rsid w:val="008A4303"/>
    <w:rsid w:val="008B3DD7"/>
    <w:rsid w:val="008C6B7F"/>
    <w:rsid w:val="008D7E36"/>
    <w:rsid w:val="00911988"/>
    <w:rsid w:val="00914287"/>
    <w:rsid w:val="00920B9C"/>
    <w:rsid w:val="009226BA"/>
    <w:rsid w:val="00947DF1"/>
    <w:rsid w:val="00952E2F"/>
    <w:rsid w:val="00973DFC"/>
    <w:rsid w:val="009A073A"/>
    <w:rsid w:val="009A0FF1"/>
    <w:rsid w:val="009B3890"/>
    <w:rsid w:val="009C607C"/>
    <w:rsid w:val="009D45F8"/>
    <w:rsid w:val="009D7543"/>
    <w:rsid w:val="00A016C8"/>
    <w:rsid w:val="00A03E35"/>
    <w:rsid w:val="00A70771"/>
    <w:rsid w:val="00A83837"/>
    <w:rsid w:val="00A86FF1"/>
    <w:rsid w:val="00AD3D98"/>
    <w:rsid w:val="00AF6147"/>
    <w:rsid w:val="00AF6327"/>
    <w:rsid w:val="00AF7F4C"/>
    <w:rsid w:val="00B1043C"/>
    <w:rsid w:val="00B12434"/>
    <w:rsid w:val="00B23400"/>
    <w:rsid w:val="00B24BFB"/>
    <w:rsid w:val="00B25876"/>
    <w:rsid w:val="00B26026"/>
    <w:rsid w:val="00B85707"/>
    <w:rsid w:val="00BC5898"/>
    <w:rsid w:val="00BD28A4"/>
    <w:rsid w:val="00BD4188"/>
    <w:rsid w:val="00BD699C"/>
    <w:rsid w:val="00C24433"/>
    <w:rsid w:val="00C475A6"/>
    <w:rsid w:val="00C53050"/>
    <w:rsid w:val="00C62B5F"/>
    <w:rsid w:val="00C7735A"/>
    <w:rsid w:val="00C77D8C"/>
    <w:rsid w:val="00C87DC6"/>
    <w:rsid w:val="00CA74DF"/>
    <w:rsid w:val="00CB1452"/>
    <w:rsid w:val="00CB4A9A"/>
    <w:rsid w:val="00CB6360"/>
    <w:rsid w:val="00CB6B4E"/>
    <w:rsid w:val="00CC50DD"/>
    <w:rsid w:val="00CE3153"/>
    <w:rsid w:val="00CE7517"/>
    <w:rsid w:val="00CF24F7"/>
    <w:rsid w:val="00CF2E82"/>
    <w:rsid w:val="00D205D0"/>
    <w:rsid w:val="00D33207"/>
    <w:rsid w:val="00D7628A"/>
    <w:rsid w:val="00DA6A04"/>
    <w:rsid w:val="00DF69F0"/>
    <w:rsid w:val="00E465B1"/>
    <w:rsid w:val="00E5142E"/>
    <w:rsid w:val="00E614E2"/>
    <w:rsid w:val="00E73129"/>
    <w:rsid w:val="00E733A3"/>
    <w:rsid w:val="00E84BC8"/>
    <w:rsid w:val="00E9002D"/>
    <w:rsid w:val="00E95B6E"/>
    <w:rsid w:val="00EA2552"/>
    <w:rsid w:val="00EA2797"/>
    <w:rsid w:val="00EA7FC9"/>
    <w:rsid w:val="00EC1035"/>
    <w:rsid w:val="00ED4359"/>
    <w:rsid w:val="00EE5D8C"/>
    <w:rsid w:val="00EE7EEF"/>
    <w:rsid w:val="00EF0DF4"/>
    <w:rsid w:val="00F16309"/>
    <w:rsid w:val="00F165D9"/>
    <w:rsid w:val="00F3227D"/>
    <w:rsid w:val="00F34076"/>
    <w:rsid w:val="00F3669D"/>
    <w:rsid w:val="00F82492"/>
    <w:rsid w:val="00F83779"/>
    <w:rsid w:val="00F908B9"/>
    <w:rsid w:val="00FB0007"/>
    <w:rsid w:val="00FD74C5"/>
    <w:rsid w:val="00FE1E2F"/>
    <w:rsid w:val="00FF2A5E"/>
    <w:rsid w:val="00FF559C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74AF"/>
  <w15:docId w15:val="{510BDCF1-09E3-4A13-9BC1-0BFF1C38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 w:line="291" w:lineRule="exact"/>
      <w:ind w:left="101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3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11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B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B3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B3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B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3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12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2F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3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60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t.opus.hbz-nrw.de/frontdoor/index/index/year/2018/docId/20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gsv-verlag.de/m-uk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Milton, John</dc:creator>
  <cp:lastModifiedBy>Fabian Marsh</cp:lastModifiedBy>
  <cp:revision>29</cp:revision>
  <dcterms:created xsi:type="dcterms:W3CDTF">2023-06-15T09:17:00Z</dcterms:created>
  <dcterms:modified xsi:type="dcterms:W3CDTF">2023-09-11T02:26:00Z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  <property fmtid="{D5CDD505-2E9C-101B-9397-08002B2CF9AE}" pid="5" name="Producer">
    <vt:lpwstr>Microsoft® Word 2016</vt:lpwstr>
  </property>
</Properties>
</file>